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.png" ContentType="image/pn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DIS-Taino-Fossil Coral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234055" cy="6472555"/>
            <wp:effectExtent l="0" t="0" r="0" b="0"/>
            <wp:docPr id="1" name="scl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l12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10" t="-5" r="-10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055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873375" cy="5480685"/>
            <wp:effectExtent l="0" t="0" r="0" b="0"/>
            <wp:docPr id="2" name="scl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l18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10" t="-5" r="-10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375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Left: Shaman as amulet with distinctive pointed cap, Puerto Rico, Fossilized coral, 6.5 inches long x 2.5 inches wide. Atlantika coll. Right: Dominican Republic (?), Shaman as amulet with distinctive pointed cap, Fossilized shell, ca. inches long 4.75 x 1.25 inches wide, private collection, valued $1200. Another example is found in Larry Roberts, Taino Sculpture: Art of the Gods (Micanopy FL, 2014), p. 27, Fig. 150.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676775" cy="9486900"/>
            <wp:effectExtent l="0" t="0" r="0" b="0"/>
            <wp:docPr id="3" name="scl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l1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10" t="-5" r="-10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948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4248150" cy="9534525"/>
            <wp:effectExtent l="0" t="0" r="0" b="0"/>
            <wp:docPr id="4" name="scl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l1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11" t="-5" r="-11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953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790950" cy="9791700"/>
            <wp:effectExtent l="0" t="0" r="0" b="0"/>
            <wp:docPr id="5" name="scl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l1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12" t="-4" r="-12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7200900" cy="7924800"/>
            <wp:effectExtent l="0" t="0" r="0" b="0"/>
            <wp:docPr id="6" name="scl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l1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514975" cy="9172575"/>
            <wp:effectExtent l="0" t="0" r="0" b="0"/>
            <wp:docPr id="7" name="scl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l1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8" t="-5" r="-8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576" w:header="0" w:top="576" w:footer="0" w:bottom="576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2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en-US" w:bidi="ar-SA" w:eastAsia="zh-CN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/>
    <w:rPr>
      <w:b/>
      <w:color w:val="000000"/>
      <w:sz w:val="36"/>
      <w:szCs w:val="36"/>
    </w:rPr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2015-11-09T15:25:00Z</dcterms:created>
  <dc:creator>owner</dc:creator>
  <dc:description/>
  <dc:language>en-US</dc:language>
  <cp:lastModifiedBy>owner</cp:lastModifiedBy>
  <dcterms:modified xsi:type="dcterms:W3CDTF">2015-11-09T17:57:00Z</dcterms:modified>
  <cp:revision>4</cp:revision>
  <dc:subject/>
  <dc:title>DIS-Taino-Fossil Coral</dc:title>
</cp:coreProperties>
</file>